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74C842C5"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39703C">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619BE3D2" w:rsidR="002938D7" w:rsidRDefault="00BD2534" w:rsidP="002938D7">
      <w:pPr>
        <w:shd w:val="clear" w:color="auto" w:fill="FFD966" w:themeFill="accent4" w:themeFillTint="99"/>
      </w:pPr>
      <w:r>
        <w:rPr>
          <w:rFonts w:ascii="Calibri" w:hAnsi="Calibri" w:cs="Arial"/>
          <w:b/>
          <w:sz w:val="32"/>
          <w:szCs w:val="32"/>
        </w:rPr>
        <w:t>Odsávačky, nebulizátory a ohřívače infuzí</w:t>
      </w:r>
    </w:p>
    <w:p w14:paraId="720DF2A0" w14:textId="33D884DD" w:rsidR="000D2FE7" w:rsidRDefault="000D2FE7">
      <w:pPr>
        <w:jc w:val="both"/>
        <w:rPr>
          <w:rFonts w:asciiTheme="minorHAnsi" w:hAnsiTheme="minorHAnsi" w:cs="Arial"/>
          <w:b/>
          <w:bCs/>
          <w:sz w:val="24"/>
        </w:rPr>
      </w:pPr>
    </w:p>
    <w:p w14:paraId="0B02339A" w14:textId="121111BA"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39703C">
        <w:rPr>
          <w:rFonts w:ascii="Calibri" w:hAnsi="Calibri" w:cs="Arial"/>
          <w:b/>
          <w:sz w:val="24"/>
        </w:rPr>
        <w:t>2</w:t>
      </w:r>
      <w:r w:rsidRPr="00262172">
        <w:rPr>
          <w:rFonts w:ascii="Calibri" w:hAnsi="Calibri" w:cs="Arial"/>
          <w:b/>
          <w:sz w:val="24"/>
        </w:rPr>
        <w:t xml:space="preserve"> veřejné zakázky: </w:t>
      </w:r>
    </w:p>
    <w:bookmarkEnd w:id="1"/>
    <w:bookmarkEnd w:id="2"/>
    <w:p w14:paraId="7DBA8F00" w14:textId="2F775BF0" w:rsidR="002938D7" w:rsidRPr="000C5676" w:rsidRDefault="00390A02"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N</w:t>
      </w:r>
      <w:r w:rsidR="0039703C">
        <w:rPr>
          <w:rFonts w:ascii="Calibri" w:hAnsi="Calibri" w:cs="Arial"/>
          <w:b/>
          <w:bCs/>
          <w:sz w:val="28"/>
          <w:szCs w:val="28"/>
        </w:rPr>
        <w:t>ebulizátor</w:t>
      </w:r>
      <w:r>
        <w:rPr>
          <w:rFonts w:ascii="Calibri" w:hAnsi="Calibri" w:cs="Arial"/>
          <w:b/>
          <w:bCs/>
          <w:sz w:val="28"/>
          <w:szCs w:val="28"/>
        </w:rPr>
        <w:t>y</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06B64E9B"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2E2CCF">
        <w:rPr>
          <w:rFonts w:asciiTheme="minorHAnsi" w:hAnsiTheme="minorHAnsi" w:cstheme="minorHAnsi"/>
          <w:sz w:val="22"/>
          <w:szCs w:val="22"/>
        </w:rPr>
        <w:t xml:space="preserve">, </w:t>
      </w:r>
      <w:r w:rsidR="002E2CCF" w:rsidRPr="002E2CCF">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39703C" w:rsidRPr="00654188" w14:paraId="7AF5FDAA" w14:textId="77777777" w:rsidTr="006F47D9">
        <w:trPr>
          <w:trHeight w:val="387"/>
        </w:trPr>
        <w:tc>
          <w:tcPr>
            <w:tcW w:w="4536" w:type="dxa"/>
            <w:shd w:val="clear" w:color="auto" w:fill="BDD6EE" w:themeFill="accent1" w:themeFillTint="66"/>
            <w:vAlign w:val="center"/>
          </w:tcPr>
          <w:p w14:paraId="6BE8920C" w14:textId="77777777" w:rsidR="0039703C" w:rsidRPr="00393D63" w:rsidRDefault="0039703C" w:rsidP="006F47D9">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5437C7BA" w14:textId="551A2590" w:rsidR="0039703C" w:rsidRPr="00393D63" w:rsidRDefault="0039703C" w:rsidP="006F47D9">
            <w:pPr>
              <w:autoSpaceDE w:val="0"/>
              <w:autoSpaceDN w:val="0"/>
              <w:adjustRightInd w:val="0"/>
              <w:rPr>
                <w:rFonts w:asciiTheme="minorHAnsi" w:hAnsiTheme="minorHAnsi"/>
                <w:b/>
                <w:bCs/>
                <w:sz w:val="28"/>
                <w:szCs w:val="28"/>
              </w:rPr>
            </w:pPr>
            <w:r>
              <w:rPr>
                <w:rFonts w:asciiTheme="minorHAnsi" w:hAnsiTheme="minorHAnsi"/>
                <w:b/>
                <w:bCs/>
                <w:sz w:val="28"/>
                <w:szCs w:val="28"/>
              </w:rPr>
              <w:t>Nebulizátory - 12</w:t>
            </w:r>
            <w:r w:rsidRPr="00552518">
              <w:rPr>
                <w:rFonts w:asciiTheme="minorHAnsi" w:hAnsiTheme="minorHAnsi"/>
                <w:b/>
                <w:bCs/>
                <w:sz w:val="28"/>
                <w:szCs w:val="28"/>
              </w:rPr>
              <w:t xml:space="preserve"> ks </w:t>
            </w:r>
            <w:r w:rsidRPr="00317B3F">
              <w:rPr>
                <w:rFonts w:ascii="Calibri" w:hAnsi="Calibri"/>
                <w:sz w:val="22"/>
                <w:szCs w:val="22"/>
              </w:rPr>
              <w:t>(</w:t>
            </w:r>
            <w:r>
              <w:rPr>
                <w:rFonts w:ascii="Calibri" w:hAnsi="Calibri"/>
                <w:sz w:val="22"/>
                <w:szCs w:val="22"/>
              </w:rPr>
              <w:t>3</w:t>
            </w:r>
            <w:r w:rsidRPr="00317B3F">
              <w:rPr>
                <w:rFonts w:ascii="Calibri" w:hAnsi="Calibri"/>
                <w:sz w:val="22"/>
                <w:szCs w:val="22"/>
              </w:rPr>
              <w:t xml:space="preserve">ks </w:t>
            </w:r>
            <w:r>
              <w:rPr>
                <w:rFonts w:ascii="Calibri" w:hAnsi="Calibri"/>
                <w:sz w:val="22"/>
                <w:szCs w:val="22"/>
              </w:rPr>
              <w:t>INT</w:t>
            </w:r>
            <w:r w:rsidRPr="00317B3F">
              <w:rPr>
                <w:rFonts w:ascii="Calibri" w:hAnsi="Calibri"/>
                <w:sz w:val="22"/>
                <w:szCs w:val="22"/>
              </w:rPr>
              <w:t xml:space="preserve">, </w:t>
            </w:r>
            <w:r>
              <w:rPr>
                <w:rFonts w:ascii="Calibri" w:hAnsi="Calibri"/>
                <w:sz w:val="22"/>
                <w:szCs w:val="22"/>
              </w:rPr>
              <w:t>4</w:t>
            </w:r>
            <w:r w:rsidRPr="00317B3F">
              <w:rPr>
                <w:rFonts w:ascii="Calibri" w:hAnsi="Calibri"/>
                <w:sz w:val="22"/>
                <w:szCs w:val="22"/>
              </w:rPr>
              <w:t xml:space="preserve">ks </w:t>
            </w:r>
            <w:r>
              <w:rPr>
                <w:rFonts w:ascii="Calibri" w:hAnsi="Calibri"/>
                <w:sz w:val="22"/>
                <w:szCs w:val="22"/>
              </w:rPr>
              <w:t>CHIR</w:t>
            </w:r>
            <w:r w:rsidRPr="00317B3F">
              <w:rPr>
                <w:rFonts w:ascii="Calibri" w:hAnsi="Calibri"/>
                <w:sz w:val="22"/>
                <w:szCs w:val="22"/>
              </w:rPr>
              <w:t xml:space="preserve">, </w:t>
            </w:r>
            <w:r>
              <w:rPr>
                <w:rFonts w:ascii="Calibri" w:hAnsi="Calibri"/>
                <w:sz w:val="22"/>
                <w:szCs w:val="22"/>
              </w:rPr>
              <w:t>5</w:t>
            </w:r>
            <w:r w:rsidRPr="00317B3F">
              <w:rPr>
                <w:rFonts w:ascii="Calibri" w:hAnsi="Calibri"/>
                <w:sz w:val="22"/>
                <w:szCs w:val="22"/>
              </w:rPr>
              <w:t xml:space="preserve">ks </w:t>
            </w:r>
            <w:r>
              <w:rPr>
                <w:rFonts w:ascii="Calibri" w:hAnsi="Calibri"/>
                <w:sz w:val="22"/>
                <w:szCs w:val="22"/>
              </w:rPr>
              <w:t>ARO)</w:t>
            </w:r>
          </w:p>
        </w:tc>
      </w:tr>
      <w:tr w:rsidR="0039703C" w:rsidRPr="00654188" w14:paraId="44087036" w14:textId="77777777" w:rsidTr="006F47D9">
        <w:trPr>
          <w:tblHeader/>
        </w:trPr>
        <w:tc>
          <w:tcPr>
            <w:tcW w:w="4536" w:type="dxa"/>
            <w:shd w:val="clear" w:color="auto" w:fill="F7CAAC" w:themeFill="accent2" w:themeFillTint="66"/>
          </w:tcPr>
          <w:p w14:paraId="4A114D75" w14:textId="77777777" w:rsidR="0039703C" w:rsidRPr="000B3193" w:rsidRDefault="0039703C" w:rsidP="006F47D9">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4D54E29" w14:textId="77777777" w:rsidR="0039703C" w:rsidRPr="00600F8C" w:rsidRDefault="0039703C" w:rsidP="006F47D9">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6242767" w14:textId="77777777" w:rsidR="0039703C" w:rsidRPr="00600F8C" w:rsidRDefault="0039703C" w:rsidP="006F47D9">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9703C" w:rsidRPr="00C10A7D" w14:paraId="055458A9" w14:textId="77777777" w:rsidTr="006F47D9">
        <w:tc>
          <w:tcPr>
            <w:tcW w:w="4536" w:type="dxa"/>
          </w:tcPr>
          <w:p w14:paraId="12C5A0A3" w14:textId="77777777" w:rsidR="0039703C" w:rsidRPr="00FC030D" w:rsidRDefault="0039703C" w:rsidP="006F47D9">
            <w:pPr>
              <w:autoSpaceDE w:val="0"/>
              <w:autoSpaceDN w:val="0"/>
              <w:rPr>
                <w:rFonts w:ascii="Calibri" w:hAnsi="Calibri" w:cs="Calibri"/>
                <w:color w:val="000000" w:themeColor="text1"/>
                <w:szCs w:val="20"/>
              </w:rPr>
            </w:pPr>
            <w:r w:rsidRPr="00FC030D">
              <w:rPr>
                <w:rFonts w:ascii="Calibri" w:hAnsi="Calibri" w:cs="Calibri"/>
                <w:color w:val="000000" w:themeColor="text1"/>
                <w:szCs w:val="20"/>
              </w:rPr>
              <w:t xml:space="preserve">tepelný zvlhčovač vč. </w:t>
            </w:r>
            <w:proofErr w:type="spellStart"/>
            <w:r w:rsidRPr="00FC030D">
              <w:rPr>
                <w:rFonts w:ascii="Calibri" w:hAnsi="Calibri" w:cs="Calibri"/>
                <w:color w:val="000000" w:themeColor="text1"/>
                <w:szCs w:val="20"/>
              </w:rPr>
              <w:t>autoklávovatelné</w:t>
            </w:r>
            <w:proofErr w:type="spellEnd"/>
            <w:r w:rsidRPr="00FC030D">
              <w:rPr>
                <w:rFonts w:ascii="Calibri" w:hAnsi="Calibri" w:cs="Calibri"/>
                <w:color w:val="000000" w:themeColor="text1"/>
                <w:szCs w:val="20"/>
              </w:rPr>
              <w:t xml:space="preserve"> komory</w:t>
            </w:r>
          </w:p>
        </w:tc>
        <w:tc>
          <w:tcPr>
            <w:tcW w:w="1276" w:type="dxa"/>
            <w:vAlign w:val="center"/>
          </w:tcPr>
          <w:p w14:paraId="42B03899" w14:textId="77777777" w:rsidR="0039703C" w:rsidRPr="002476E6" w:rsidRDefault="0039703C" w:rsidP="006F47D9">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7D7825F0" w14:textId="77777777" w:rsidR="0039703C" w:rsidRPr="002476E6" w:rsidRDefault="0039703C" w:rsidP="006F47D9">
            <w:pPr>
              <w:jc w:val="center"/>
              <w:rPr>
                <w:rFonts w:ascii="Calibri" w:hAnsi="Calibri" w:cs="Calibri"/>
                <w:color w:val="FF0000"/>
                <w:szCs w:val="20"/>
              </w:rPr>
            </w:pPr>
            <w:r w:rsidRPr="00131CB3">
              <w:rPr>
                <w:rFonts w:ascii="Calibri" w:hAnsi="Calibri" w:cs="Calibri"/>
                <w:color w:val="FF0000"/>
                <w:szCs w:val="20"/>
              </w:rPr>
              <w:t>(doplní dodavatel)</w:t>
            </w:r>
          </w:p>
        </w:tc>
      </w:tr>
      <w:tr w:rsidR="0039703C" w:rsidRPr="00C10A7D" w14:paraId="2219690E" w14:textId="77777777" w:rsidTr="006F47D9">
        <w:tc>
          <w:tcPr>
            <w:tcW w:w="4536" w:type="dxa"/>
          </w:tcPr>
          <w:p w14:paraId="0FD9F13D" w14:textId="77777777" w:rsidR="0039703C" w:rsidRPr="00FC030D" w:rsidRDefault="0039703C" w:rsidP="006F47D9">
            <w:pPr>
              <w:rPr>
                <w:rFonts w:ascii="Calibri" w:hAnsi="Calibri" w:cs="Calibri"/>
                <w:color w:val="000000" w:themeColor="text1"/>
                <w:szCs w:val="20"/>
              </w:rPr>
            </w:pPr>
            <w:r w:rsidRPr="00FC030D">
              <w:rPr>
                <w:rFonts w:ascii="Calibri" w:hAnsi="Calibri" w:cs="Calibri"/>
                <w:color w:val="000000" w:themeColor="text1"/>
                <w:szCs w:val="20"/>
              </w:rPr>
              <w:t>možnost plynulého nastavení teploty v</w:t>
            </w:r>
            <w:r>
              <w:rPr>
                <w:rFonts w:ascii="Calibri" w:hAnsi="Calibri" w:cs="Calibri"/>
                <w:color w:val="000000" w:themeColor="text1"/>
                <w:szCs w:val="20"/>
              </w:rPr>
              <w:t xml:space="preserve"> min. </w:t>
            </w:r>
            <w:r w:rsidRPr="00FC030D">
              <w:rPr>
                <w:rFonts w:ascii="Calibri" w:hAnsi="Calibri" w:cs="Calibri"/>
                <w:color w:val="000000" w:themeColor="text1"/>
                <w:szCs w:val="20"/>
              </w:rPr>
              <w:t>rozsahu 28</w:t>
            </w:r>
            <w:r>
              <w:rPr>
                <w:rFonts w:ascii="Calibri" w:hAnsi="Calibri" w:cs="Calibri"/>
                <w:color w:val="000000" w:themeColor="text1"/>
                <w:szCs w:val="20"/>
              </w:rPr>
              <w:t>,5</w:t>
            </w:r>
            <w:r w:rsidRPr="00FC030D">
              <w:rPr>
                <w:rFonts w:ascii="Calibri" w:hAnsi="Calibri" w:cs="Calibri"/>
                <w:color w:val="000000" w:themeColor="text1"/>
                <w:szCs w:val="20"/>
              </w:rPr>
              <w:t xml:space="preserve"> - 3</w:t>
            </w:r>
            <w:r>
              <w:rPr>
                <w:rFonts w:ascii="Calibri" w:hAnsi="Calibri" w:cs="Calibri"/>
                <w:color w:val="000000" w:themeColor="text1"/>
                <w:szCs w:val="20"/>
              </w:rPr>
              <w:t>3</w:t>
            </w:r>
            <w:r w:rsidRPr="00FC030D">
              <w:rPr>
                <w:rFonts w:ascii="Calibri" w:hAnsi="Calibri" w:cs="Calibri"/>
                <w:color w:val="000000" w:themeColor="text1"/>
                <w:szCs w:val="20"/>
              </w:rPr>
              <w:t xml:space="preserve"> </w:t>
            </w:r>
            <w:proofErr w:type="spellStart"/>
            <w:r w:rsidRPr="00FC030D">
              <w:rPr>
                <w:rFonts w:ascii="Calibri" w:hAnsi="Calibri" w:cs="Calibri"/>
                <w:color w:val="000000" w:themeColor="text1"/>
                <w:szCs w:val="20"/>
              </w:rPr>
              <w:t>st.C</w:t>
            </w:r>
            <w:proofErr w:type="spellEnd"/>
          </w:p>
        </w:tc>
        <w:tc>
          <w:tcPr>
            <w:tcW w:w="1276" w:type="dxa"/>
            <w:vAlign w:val="center"/>
          </w:tcPr>
          <w:p w14:paraId="37085A39"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7A04DD"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39703C" w:rsidRPr="00C10A7D" w14:paraId="35D3F6B3" w14:textId="77777777" w:rsidTr="006F47D9">
        <w:tc>
          <w:tcPr>
            <w:tcW w:w="4536" w:type="dxa"/>
          </w:tcPr>
          <w:p w14:paraId="43DFFE99" w14:textId="77777777" w:rsidR="0039703C" w:rsidRPr="00FC030D" w:rsidRDefault="0039703C" w:rsidP="006F47D9">
            <w:pPr>
              <w:tabs>
                <w:tab w:val="left" w:pos="2955"/>
              </w:tabs>
              <w:rPr>
                <w:rFonts w:ascii="Calibri" w:hAnsi="Calibri" w:cs="Calibri"/>
                <w:color w:val="000000" w:themeColor="text1"/>
                <w:szCs w:val="20"/>
              </w:rPr>
            </w:pPr>
            <w:r w:rsidRPr="00FC030D">
              <w:rPr>
                <w:rFonts w:ascii="Calibri" w:hAnsi="Calibri" w:cs="Calibri"/>
                <w:color w:val="000000" w:themeColor="text1"/>
                <w:szCs w:val="20"/>
              </w:rPr>
              <w:t xml:space="preserve">objem komory </w:t>
            </w:r>
            <w:r>
              <w:rPr>
                <w:rFonts w:ascii="Calibri" w:hAnsi="Calibri" w:cs="Calibri"/>
                <w:color w:val="000000" w:themeColor="text1"/>
                <w:szCs w:val="20"/>
              </w:rPr>
              <w:t>min. 30</w:t>
            </w:r>
            <w:r w:rsidRPr="00FC030D">
              <w:rPr>
                <w:rFonts w:ascii="Calibri" w:hAnsi="Calibri" w:cs="Calibri"/>
                <w:color w:val="000000" w:themeColor="text1"/>
                <w:szCs w:val="20"/>
              </w:rPr>
              <w:t>0 ml</w:t>
            </w:r>
          </w:p>
        </w:tc>
        <w:tc>
          <w:tcPr>
            <w:tcW w:w="1276" w:type="dxa"/>
            <w:vAlign w:val="center"/>
          </w:tcPr>
          <w:p w14:paraId="03371C7C"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4C7FE9"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39703C" w:rsidRPr="00C10A7D" w14:paraId="5B52754A" w14:textId="77777777" w:rsidTr="006F47D9">
        <w:tc>
          <w:tcPr>
            <w:tcW w:w="4536" w:type="dxa"/>
          </w:tcPr>
          <w:p w14:paraId="1FABEE8C" w14:textId="77777777" w:rsidR="0039703C" w:rsidRPr="00FC030D" w:rsidRDefault="0039703C" w:rsidP="006F47D9">
            <w:pPr>
              <w:rPr>
                <w:rFonts w:ascii="Calibri" w:hAnsi="Calibri" w:cs="Calibri"/>
                <w:color w:val="000000" w:themeColor="text1"/>
                <w:szCs w:val="20"/>
              </w:rPr>
            </w:pPr>
            <w:r>
              <w:rPr>
                <w:rFonts w:ascii="Calibri" w:hAnsi="Calibri" w:cs="Calibri"/>
                <w:color w:val="000000" w:themeColor="text1"/>
                <w:szCs w:val="20"/>
              </w:rPr>
              <w:t xml:space="preserve">Nebulizátor obsahuje </w:t>
            </w:r>
            <w:r w:rsidRPr="00FC030D">
              <w:rPr>
                <w:rFonts w:ascii="Calibri" w:hAnsi="Calibri" w:cs="Calibri"/>
                <w:color w:val="000000" w:themeColor="text1"/>
                <w:szCs w:val="20"/>
              </w:rPr>
              <w:t xml:space="preserve">průtokoměr </w:t>
            </w:r>
            <w:r>
              <w:rPr>
                <w:rFonts w:ascii="Calibri" w:hAnsi="Calibri" w:cs="Calibri"/>
                <w:color w:val="000000" w:themeColor="text1"/>
                <w:szCs w:val="20"/>
              </w:rPr>
              <w:t xml:space="preserve">nebo </w:t>
            </w:r>
            <w:r w:rsidRPr="00FC030D">
              <w:rPr>
                <w:rFonts w:ascii="Calibri" w:hAnsi="Calibri" w:cs="Calibri"/>
                <w:color w:val="000000" w:themeColor="text1"/>
                <w:szCs w:val="20"/>
              </w:rPr>
              <w:t xml:space="preserve">rotametr </w:t>
            </w:r>
          </w:p>
        </w:tc>
        <w:tc>
          <w:tcPr>
            <w:tcW w:w="1276" w:type="dxa"/>
            <w:vAlign w:val="center"/>
          </w:tcPr>
          <w:p w14:paraId="21EB2935"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98A082"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39703C" w:rsidRPr="00C10A7D" w14:paraId="326B9A77" w14:textId="77777777" w:rsidTr="006F47D9">
        <w:tc>
          <w:tcPr>
            <w:tcW w:w="4536" w:type="dxa"/>
          </w:tcPr>
          <w:p w14:paraId="056A7E77" w14:textId="77777777" w:rsidR="0039703C" w:rsidRPr="00FC030D" w:rsidRDefault="0039703C" w:rsidP="006F47D9">
            <w:pPr>
              <w:autoSpaceDE w:val="0"/>
              <w:autoSpaceDN w:val="0"/>
              <w:rPr>
                <w:rFonts w:ascii="Calibri" w:hAnsi="Calibri" w:cs="Calibri"/>
                <w:color w:val="000000" w:themeColor="text1"/>
                <w:szCs w:val="20"/>
              </w:rPr>
            </w:pPr>
            <w:r w:rsidRPr="00FC030D">
              <w:rPr>
                <w:rFonts w:ascii="Calibri" w:hAnsi="Calibri" w:cs="Calibri"/>
                <w:color w:val="000000" w:themeColor="text1"/>
                <w:szCs w:val="20"/>
              </w:rPr>
              <w:t>nebulizátor umožňuje nastavit koncentraci v min rozmezí 35 - 100 % O2 ve směsi</w:t>
            </w:r>
          </w:p>
          <w:p w14:paraId="618241E4" w14:textId="77777777" w:rsidR="0039703C" w:rsidRPr="00FC030D" w:rsidRDefault="0039703C" w:rsidP="006F47D9">
            <w:pPr>
              <w:autoSpaceDE w:val="0"/>
              <w:autoSpaceDN w:val="0"/>
              <w:rPr>
                <w:rFonts w:ascii="Calibri" w:hAnsi="Calibri" w:cs="Calibri"/>
                <w:color w:val="000000" w:themeColor="text1"/>
                <w:szCs w:val="20"/>
              </w:rPr>
            </w:pPr>
          </w:p>
        </w:tc>
        <w:tc>
          <w:tcPr>
            <w:tcW w:w="1276" w:type="dxa"/>
            <w:vAlign w:val="center"/>
          </w:tcPr>
          <w:p w14:paraId="5D26BD8A"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2423EAF"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39703C" w:rsidRPr="00C10A7D" w14:paraId="43F1FB8E" w14:textId="77777777" w:rsidTr="006F47D9">
        <w:tc>
          <w:tcPr>
            <w:tcW w:w="4536" w:type="dxa"/>
          </w:tcPr>
          <w:p w14:paraId="6511875E" w14:textId="77777777" w:rsidR="0039703C" w:rsidRPr="00FC030D" w:rsidRDefault="0039703C" w:rsidP="006F47D9">
            <w:pPr>
              <w:autoSpaceDE w:val="0"/>
              <w:autoSpaceDN w:val="0"/>
              <w:rPr>
                <w:rFonts w:ascii="Calibri" w:hAnsi="Calibri" w:cs="Calibri"/>
                <w:color w:val="000000" w:themeColor="text1"/>
                <w:szCs w:val="20"/>
              </w:rPr>
            </w:pPr>
            <w:r w:rsidRPr="00FC030D">
              <w:rPr>
                <w:rFonts w:ascii="Calibri" w:hAnsi="Calibri" w:cs="Calibri"/>
                <w:color w:val="000000" w:themeColor="text1"/>
                <w:szCs w:val="20"/>
              </w:rPr>
              <w:t>držák přístroje</w:t>
            </w:r>
            <w:r>
              <w:rPr>
                <w:rFonts w:ascii="Calibri" w:hAnsi="Calibri" w:cs="Calibri"/>
                <w:color w:val="000000" w:themeColor="text1"/>
                <w:szCs w:val="20"/>
              </w:rPr>
              <w:t xml:space="preserve"> a </w:t>
            </w:r>
            <w:r w:rsidRPr="00FC030D">
              <w:rPr>
                <w:rFonts w:ascii="Calibri" w:hAnsi="Calibri" w:cs="Calibri"/>
                <w:color w:val="000000" w:themeColor="text1"/>
                <w:szCs w:val="20"/>
              </w:rPr>
              <w:t>flexibilní</w:t>
            </w:r>
            <w:r>
              <w:rPr>
                <w:rFonts w:ascii="Calibri" w:hAnsi="Calibri" w:cs="Calibri"/>
                <w:color w:val="000000" w:themeColor="text1"/>
                <w:szCs w:val="20"/>
              </w:rPr>
              <w:t xml:space="preserve"> </w:t>
            </w:r>
            <w:r w:rsidRPr="00FC030D">
              <w:rPr>
                <w:rFonts w:ascii="Calibri" w:hAnsi="Calibri" w:cs="Calibri"/>
                <w:color w:val="000000" w:themeColor="text1"/>
                <w:szCs w:val="20"/>
              </w:rPr>
              <w:t>hadice</w:t>
            </w:r>
          </w:p>
        </w:tc>
        <w:tc>
          <w:tcPr>
            <w:tcW w:w="1276" w:type="dxa"/>
            <w:vAlign w:val="center"/>
          </w:tcPr>
          <w:p w14:paraId="6C830D91"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AAC6D82" w14:textId="77777777" w:rsidR="0039703C" w:rsidRPr="002476E6" w:rsidRDefault="0039703C"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39703C" w:rsidRPr="00C10A7D" w14:paraId="7EA44032" w14:textId="77777777" w:rsidTr="006F47D9">
        <w:tc>
          <w:tcPr>
            <w:tcW w:w="4536" w:type="dxa"/>
          </w:tcPr>
          <w:p w14:paraId="354C3CA5" w14:textId="77777777" w:rsidR="0039703C" w:rsidRPr="00FC030D" w:rsidRDefault="0039703C" w:rsidP="006F47D9">
            <w:pPr>
              <w:rPr>
                <w:rFonts w:ascii="Calibri" w:hAnsi="Calibri" w:cs="Calibri"/>
                <w:color w:val="000000" w:themeColor="text1"/>
                <w:szCs w:val="20"/>
              </w:rPr>
            </w:pPr>
            <w:r w:rsidRPr="00FC030D">
              <w:rPr>
                <w:rFonts w:ascii="Calibri" w:hAnsi="Calibri" w:cs="Calibri"/>
                <w:color w:val="000000" w:themeColor="text1"/>
                <w:szCs w:val="20"/>
              </w:rPr>
              <w:t>hadička propojovací se šroubením</w:t>
            </w:r>
          </w:p>
        </w:tc>
        <w:tc>
          <w:tcPr>
            <w:tcW w:w="1276" w:type="dxa"/>
            <w:vAlign w:val="center"/>
          </w:tcPr>
          <w:p w14:paraId="48BF5969" w14:textId="77777777" w:rsidR="0039703C" w:rsidRPr="002476E6" w:rsidRDefault="0039703C" w:rsidP="006F47D9">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6FD5F851" w14:textId="77777777" w:rsidR="0039703C" w:rsidRPr="002476E6" w:rsidRDefault="0039703C" w:rsidP="006F47D9">
            <w:pPr>
              <w:jc w:val="center"/>
              <w:rPr>
                <w:rFonts w:ascii="Calibri" w:hAnsi="Calibri" w:cs="Calibri"/>
                <w:color w:val="FF0000"/>
                <w:szCs w:val="20"/>
              </w:rPr>
            </w:pPr>
            <w:r w:rsidRPr="00131CB3">
              <w:rPr>
                <w:rFonts w:ascii="Calibri" w:hAnsi="Calibri" w:cs="Calibri"/>
                <w:color w:val="FF0000"/>
                <w:szCs w:val="20"/>
              </w:rPr>
              <w:t>(doplní dodavatel)</w:t>
            </w:r>
          </w:p>
        </w:tc>
      </w:tr>
      <w:tr w:rsidR="0039703C" w:rsidRPr="00C10A7D" w14:paraId="77A35F7B" w14:textId="77777777" w:rsidTr="006F47D9">
        <w:tc>
          <w:tcPr>
            <w:tcW w:w="4536" w:type="dxa"/>
          </w:tcPr>
          <w:p w14:paraId="7E3FB945" w14:textId="77777777" w:rsidR="0039703C" w:rsidRPr="00FC030D" w:rsidRDefault="0039703C" w:rsidP="006F47D9">
            <w:pPr>
              <w:autoSpaceDE w:val="0"/>
              <w:autoSpaceDN w:val="0"/>
              <w:rPr>
                <w:rFonts w:ascii="Calibri" w:hAnsi="Calibri" w:cs="Calibri"/>
                <w:color w:val="000000" w:themeColor="text1"/>
                <w:szCs w:val="20"/>
              </w:rPr>
            </w:pPr>
            <w:r w:rsidRPr="00FC030D">
              <w:rPr>
                <w:rFonts w:ascii="Calibri" w:hAnsi="Calibri" w:cs="Calibri"/>
                <w:color w:val="000000" w:themeColor="text1"/>
                <w:szCs w:val="20"/>
              </w:rPr>
              <w:t>hadice polyesterová</w:t>
            </w:r>
          </w:p>
        </w:tc>
        <w:tc>
          <w:tcPr>
            <w:tcW w:w="1276" w:type="dxa"/>
          </w:tcPr>
          <w:p w14:paraId="6DB376B0" w14:textId="77777777" w:rsidR="0039703C" w:rsidRDefault="0039703C" w:rsidP="006F47D9">
            <w:pPr>
              <w:jc w:val="center"/>
            </w:pPr>
            <w:r w:rsidRPr="00131CB3">
              <w:rPr>
                <w:rFonts w:ascii="Calibri" w:hAnsi="Calibri" w:cs="Calibri"/>
                <w:color w:val="FF0000"/>
                <w:szCs w:val="20"/>
              </w:rPr>
              <w:t>(doplní dodavatel)</w:t>
            </w:r>
          </w:p>
        </w:tc>
        <w:tc>
          <w:tcPr>
            <w:tcW w:w="3821" w:type="dxa"/>
          </w:tcPr>
          <w:p w14:paraId="18DD2A10" w14:textId="77777777" w:rsidR="0039703C" w:rsidRDefault="0039703C" w:rsidP="006F47D9">
            <w:pPr>
              <w:jc w:val="center"/>
            </w:pPr>
            <w:r w:rsidRPr="00131CB3">
              <w:rPr>
                <w:rFonts w:ascii="Calibri" w:hAnsi="Calibri" w:cs="Calibri"/>
                <w:color w:val="FF0000"/>
                <w:szCs w:val="20"/>
              </w:rPr>
              <w:t>(doplní dodavatel)</w:t>
            </w:r>
          </w:p>
        </w:tc>
      </w:tr>
    </w:tbl>
    <w:p w14:paraId="4E91B3BA" w14:textId="46A8C9C6" w:rsidR="002938D7" w:rsidRDefault="002938D7" w:rsidP="002938D7">
      <w:pPr>
        <w:rPr>
          <w:lang w:eastAsia="en-US"/>
        </w:rPr>
      </w:pPr>
    </w:p>
    <w:p w14:paraId="177002ED" w14:textId="39F29181" w:rsidR="00262172" w:rsidRPr="00262172" w:rsidRDefault="00262172" w:rsidP="005C1FE1">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lastRenderedPageBreak/>
        <w:t>Na všechny číselné parametry je tolerance +/- 10</w:t>
      </w:r>
      <w:r w:rsidR="005C1FE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6" w:name="_Hlk78359666"/>
      <w:bookmarkEnd w:id="5"/>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7"/>
    <w:bookmarkEnd w:id="6"/>
    <w:tbl>
      <w:tblPr>
        <w:tblStyle w:val="Mkatabulky"/>
        <w:tblW w:w="9639" w:type="dxa"/>
        <w:jc w:val="center"/>
        <w:tblLook w:val="04A0" w:firstRow="1" w:lastRow="0" w:firstColumn="1" w:lastColumn="0" w:noHBand="0" w:noVBand="1"/>
      </w:tblPr>
      <w:tblGrid>
        <w:gridCol w:w="7366"/>
        <w:gridCol w:w="2273"/>
      </w:tblGrid>
      <w:tr w:rsidR="00F628C2" w14:paraId="76CD102B" w14:textId="77777777" w:rsidTr="00390A02">
        <w:trPr>
          <w:tblHeader/>
          <w:jc w:val="center"/>
        </w:trPr>
        <w:tc>
          <w:tcPr>
            <w:tcW w:w="7366" w:type="dxa"/>
            <w:shd w:val="clear" w:color="auto" w:fill="F7CAAC" w:themeFill="accent2" w:themeFillTint="66"/>
          </w:tcPr>
          <w:p w14:paraId="60208F9B" w14:textId="77777777" w:rsidR="00F628C2" w:rsidRDefault="00F628C2" w:rsidP="006F47D9">
            <w:pPr>
              <w:pStyle w:val="Nadpis6"/>
              <w:suppressAutoHyphens w:val="0"/>
              <w:jc w:val="center"/>
              <w:rPr>
                <w:rFonts w:eastAsia="Times New Roman" w:cs="Times New Roman"/>
                <w:lang w:eastAsia="cs-CZ"/>
              </w:rPr>
            </w:pPr>
          </w:p>
          <w:p w14:paraId="5C320D5E" w14:textId="795D8861" w:rsidR="00F628C2" w:rsidRDefault="00390A02" w:rsidP="006F47D9">
            <w:pPr>
              <w:pStyle w:val="Nadpis6"/>
              <w:suppressAutoHyphens w:val="0"/>
              <w:jc w:val="center"/>
            </w:pPr>
            <w:r w:rsidRPr="000D284B">
              <w:t>Požadavky, které budou součástí dodávky předmětu plnění</w:t>
            </w:r>
          </w:p>
        </w:tc>
        <w:tc>
          <w:tcPr>
            <w:tcW w:w="2273" w:type="dxa"/>
            <w:shd w:val="clear" w:color="auto" w:fill="F7CAAC" w:themeFill="accent2" w:themeFillTint="66"/>
          </w:tcPr>
          <w:p w14:paraId="7C918CA2" w14:textId="0A8D9E1F" w:rsidR="00F628C2" w:rsidRDefault="00390A02" w:rsidP="006F47D9">
            <w:pPr>
              <w:jc w:val="center"/>
            </w:pPr>
            <w:r w:rsidRPr="000D284B">
              <w:rPr>
                <w:rFonts w:ascii="Calibri" w:hAnsi="Calibri"/>
                <w:b/>
                <w:sz w:val="22"/>
                <w:szCs w:val="22"/>
              </w:rPr>
              <w:t>Splnění požadavku ANO/NE</w:t>
            </w:r>
          </w:p>
        </w:tc>
      </w:tr>
      <w:tr w:rsidR="00F628C2" w14:paraId="2746318A" w14:textId="77777777" w:rsidTr="00390A02">
        <w:trPr>
          <w:jc w:val="center"/>
        </w:trPr>
        <w:tc>
          <w:tcPr>
            <w:tcW w:w="7366" w:type="dxa"/>
            <w:shd w:val="clear" w:color="auto" w:fill="auto"/>
            <w:vAlign w:val="center"/>
          </w:tcPr>
          <w:p w14:paraId="33F2426D" w14:textId="77777777" w:rsidR="00F628C2" w:rsidRDefault="00F628C2" w:rsidP="006F47D9">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273" w:type="dxa"/>
            <w:shd w:val="clear" w:color="auto" w:fill="auto"/>
            <w:vAlign w:val="center"/>
          </w:tcPr>
          <w:p w14:paraId="6FEB0C5D" w14:textId="77777777" w:rsidR="00F628C2" w:rsidRDefault="00F628C2" w:rsidP="006F47D9">
            <w:pPr>
              <w:jc w:val="center"/>
            </w:pPr>
            <w:r>
              <w:rPr>
                <w:rFonts w:ascii="Calibri" w:hAnsi="Calibri" w:cs="Calibri"/>
                <w:color w:val="FF0000"/>
                <w:szCs w:val="20"/>
              </w:rPr>
              <w:t>(doplní dodavatel)</w:t>
            </w:r>
          </w:p>
        </w:tc>
      </w:tr>
      <w:tr w:rsidR="00F628C2" w14:paraId="53C39BBF" w14:textId="77777777" w:rsidTr="00390A02">
        <w:trPr>
          <w:jc w:val="center"/>
        </w:trPr>
        <w:tc>
          <w:tcPr>
            <w:tcW w:w="7366" w:type="dxa"/>
            <w:shd w:val="clear" w:color="auto" w:fill="auto"/>
            <w:vAlign w:val="center"/>
          </w:tcPr>
          <w:p w14:paraId="4AE74862" w14:textId="77777777" w:rsidR="00F628C2" w:rsidRDefault="00F628C2" w:rsidP="006F47D9">
            <w:r>
              <w:rPr>
                <w:rFonts w:ascii="Calibri" w:hAnsi="Calibri" w:cs="Calibri"/>
                <w:sz w:val="22"/>
                <w:szCs w:val="22"/>
              </w:rPr>
              <w:t>Dodání návodu k použití v ČJ a prohlášení o shodě v papírové i elektronické verzi.</w:t>
            </w:r>
          </w:p>
        </w:tc>
        <w:tc>
          <w:tcPr>
            <w:tcW w:w="2273" w:type="dxa"/>
            <w:shd w:val="clear" w:color="auto" w:fill="auto"/>
            <w:vAlign w:val="center"/>
          </w:tcPr>
          <w:p w14:paraId="25D0BBDC" w14:textId="77777777" w:rsidR="00F628C2" w:rsidRDefault="00F628C2" w:rsidP="006F47D9">
            <w:pPr>
              <w:jc w:val="center"/>
            </w:pPr>
            <w:r>
              <w:rPr>
                <w:rFonts w:ascii="Calibri" w:hAnsi="Calibri" w:cs="Calibri"/>
                <w:color w:val="FF0000"/>
                <w:szCs w:val="20"/>
              </w:rPr>
              <w:t>(doplní dodavatel)</w:t>
            </w:r>
          </w:p>
        </w:tc>
      </w:tr>
      <w:tr w:rsidR="00F628C2" w14:paraId="0F0E933F" w14:textId="77777777" w:rsidTr="00390A02">
        <w:trPr>
          <w:jc w:val="center"/>
        </w:trPr>
        <w:tc>
          <w:tcPr>
            <w:tcW w:w="7366" w:type="dxa"/>
            <w:shd w:val="clear" w:color="auto" w:fill="auto"/>
            <w:vAlign w:val="center"/>
          </w:tcPr>
          <w:p w14:paraId="123ACA67" w14:textId="77777777" w:rsidR="00F628C2" w:rsidRDefault="00F628C2" w:rsidP="006F47D9">
            <w:r>
              <w:rPr>
                <w:rFonts w:ascii="Calibri" w:hAnsi="Calibri" w:cs="Calibri"/>
                <w:sz w:val="22"/>
                <w:szCs w:val="22"/>
              </w:rPr>
              <w:t>Provedení zaškolení (instruktáže) obsluhy včetně vyhotovení zápisu.</w:t>
            </w:r>
          </w:p>
        </w:tc>
        <w:tc>
          <w:tcPr>
            <w:tcW w:w="2273" w:type="dxa"/>
            <w:shd w:val="clear" w:color="auto" w:fill="auto"/>
            <w:vAlign w:val="center"/>
          </w:tcPr>
          <w:p w14:paraId="747386FD" w14:textId="77777777" w:rsidR="00F628C2" w:rsidRDefault="00F628C2" w:rsidP="006F47D9">
            <w:pPr>
              <w:jc w:val="center"/>
            </w:pPr>
            <w:r>
              <w:rPr>
                <w:rFonts w:ascii="Calibri" w:hAnsi="Calibri" w:cs="Calibri"/>
                <w:color w:val="FF0000"/>
                <w:szCs w:val="20"/>
              </w:rPr>
              <w:t>(doplní dodavatel)</w:t>
            </w:r>
          </w:p>
        </w:tc>
      </w:tr>
      <w:tr w:rsidR="00F628C2" w14:paraId="4A6052C5" w14:textId="77777777" w:rsidTr="00390A02">
        <w:trPr>
          <w:jc w:val="center"/>
        </w:trPr>
        <w:tc>
          <w:tcPr>
            <w:tcW w:w="7366" w:type="dxa"/>
            <w:shd w:val="clear" w:color="auto" w:fill="auto"/>
            <w:vAlign w:val="center"/>
          </w:tcPr>
          <w:p w14:paraId="3D338AC3" w14:textId="77777777" w:rsidR="00F628C2" w:rsidRDefault="00F628C2" w:rsidP="006F47D9">
            <w:r>
              <w:rPr>
                <w:rFonts w:ascii="Calibri" w:hAnsi="Calibri" w:cs="Calibri"/>
                <w:sz w:val="22"/>
                <w:szCs w:val="22"/>
              </w:rPr>
              <w:t>Dodání oprávnění školitele (od výrobce) k provádění instruktáže.</w:t>
            </w:r>
          </w:p>
        </w:tc>
        <w:tc>
          <w:tcPr>
            <w:tcW w:w="2273" w:type="dxa"/>
            <w:shd w:val="clear" w:color="auto" w:fill="auto"/>
            <w:vAlign w:val="center"/>
          </w:tcPr>
          <w:p w14:paraId="7D5F417D" w14:textId="77777777" w:rsidR="00F628C2" w:rsidRDefault="00F628C2" w:rsidP="006F47D9">
            <w:pPr>
              <w:jc w:val="center"/>
            </w:pPr>
            <w:r>
              <w:rPr>
                <w:rFonts w:ascii="Calibri" w:hAnsi="Calibri" w:cs="Calibri"/>
                <w:color w:val="FF0000"/>
                <w:szCs w:val="20"/>
              </w:rPr>
              <w:t>(doplní dodavatel)</w:t>
            </w:r>
          </w:p>
        </w:tc>
      </w:tr>
      <w:tr w:rsidR="00F628C2" w14:paraId="61B698BD" w14:textId="77777777" w:rsidTr="00390A02">
        <w:trPr>
          <w:jc w:val="center"/>
        </w:trPr>
        <w:tc>
          <w:tcPr>
            <w:tcW w:w="7366" w:type="dxa"/>
            <w:shd w:val="clear" w:color="auto" w:fill="auto"/>
            <w:vAlign w:val="center"/>
          </w:tcPr>
          <w:p w14:paraId="6C541ADE" w14:textId="77777777" w:rsidR="00F628C2" w:rsidRDefault="00F628C2" w:rsidP="006F47D9">
            <w:r>
              <w:rPr>
                <w:rFonts w:ascii="Calibri" w:hAnsi="Calibri" w:cs="Calibri"/>
                <w:sz w:val="22"/>
                <w:szCs w:val="22"/>
              </w:rPr>
              <w:t>Dodání dokumentace prokazující oprávnění k údržbě dodaného zdravotnického prostředku.</w:t>
            </w:r>
          </w:p>
        </w:tc>
        <w:tc>
          <w:tcPr>
            <w:tcW w:w="2273" w:type="dxa"/>
            <w:shd w:val="clear" w:color="auto" w:fill="auto"/>
            <w:vAlign w:val="center"/>
          </w:tcPr>
          <w:p w14:paraId="7197A58A" w14:textId="77777777" w:rsidR="00F628C2" w:rsidRDefault="00F628C2" w:rsidP="006F47D9">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459573">
    <w:abstractNumId w:val="1"/>
  </w:num>
  <w:num w:numId="2" w16cid:durableId="1816408570">
    <w:abstractNumId w:val="0"/>
  </w:num>
  <w:num w:numId="3" w16cid:durableId="1660965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B044D"/>
    <w:rsid w:val="000D2FE7"/>
    <w:rsid w:val="001050E8"/>
    <w:rsid w:val="00125A4F"/>
    <w:rsid w:val="001E4DD3"/>
    <w:rsid w:val="00262172"/>
    <w:rsid w:val="002938D7"/>
    <w:rsid w:val="002B66CA"/>
    <w:rsid w:val="002E2CCF"/>
    <w:rsid w:val="002E7585"/>
    <w:rsid w:val="00307B5F"/>
    <w:rsid w:val="003247DE"/>
    <w:rsid w:val="00351EC9"/>
    <w:rsid w:val="00390A02"/>
    <w:rsid w:val="0039703C"/>
    <w:rsid w:val="003D3BD5"/>
    <w:rsid w:val="004634DF"/>
    <w:rsid w:val="00474E72"/>
    <w:rsid w:val="004A0CF2"/>
    <w:rsid w:val="0053791D"/>
    <w:rsid w:val="00570FCB"/>
    <w:rsid w:val="005C1FE1"/>
    <w:rsid w:val="00606C0C"/>
    <w:rsid w:val="00616E58"/>
    <w:rsid w:val="00622525"/>
    <w:rsid w:val="006925DA"/>
    <w:rsid w:val="00697D90"/>
    <w:rsid w:val="006E3D2F"/>
    <w:rsid w:val="00702FC7"/>
    <w:rsid w:val="00705BA4"/>
    <w:rsid w:val="00742588"/>
    <w:rsid w:val="0088E73C"/>
    <w:rsid w:val="00897E6F"/>
    <w:rsid w:val="008C5369"/>
    <w:rsid w:val="00971C1A"/>
    <w:rsid w:val="009E0F0D"/>
    <w:rsid w:val="009F2239"/>
    <w:rsid w:val="00A8120D"/>
    <w:rsid w:val="00AA59A9"/>
    <w:rsid w:val="00AD3115"/>
    <w:rsid w:val="00BB4702"/>
    <w:rsid w:val="00BD2534"/>
    <w:rsid w:val="00BF4E62"/>
    <w:rsid w:val="00CD2562"/>
    <w:rsid w:val="00DD4D66"/>
    <w:rsid w:val="00DD5E14"/>
    <w:rsid w:val="00E0631A"/>
    <w:rsid w:val="00E90DFF"/>
    <w:rsid w:val="00EE2B11"/>
    <w:rsid w:val="00EF5293"/>
    <w:rsid w:val="00F402BA"/>
    <w:rsid w:val="00F628C2"/>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413</Words>
  <Characters>2440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cp:lastPrinted>2021-07-19T05:54:00Z</cp:lastPrinted>
  <dcterms:created xsi:type="dcterms:W3CDTF">2022-03-21T10:10:00Z</dcterms:created>
  <dcterms:modified xsi:type="dcterms:W3CDTF">2022-05-04T15:37:00Z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